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0" w:type="dxa"/>
        <w:tblCellMar>
          <w:left w:w="0" w:type="dxa"/>
          <w:right w:w="0" w:type="dxa"/>
        </w:tblCellMar>
        <w:tblLook w:val="04A0" w:firstRow="1" w:lastRow="0" w:firstColumn="1" w:lastColumn="0" w:noHBand="0" w:noVBand="1"/>
      </w:tblPr>
      <w:tblGrid>
        <w:gridCol w:w="3600"/>
        <w:gridCol w:w="5400"/>
      </w:tblGrid>
      <w:tr w:rsidR="009D2071" w:rsidRPr="009D2071" w:rsidTr="009D2071">
        <w:trPr>
          <w:tblCellSpacing w:w="0" w:type="dxa"/>
        </w:trPr>
        <w:tc>
          <w:tcPr>
            <w:tcW w:w="0" w:type="auto"/>
            <w:gridSpan w:val="2"/>
            <w:vAlign w:val="center"/>
            <w:hideMark/>
          </w:tcPr>
          <w:p w:rsidR="009D2071" w:rsidRPr="009D2071" w:rsidRDefault="009D2071" w:rsidP="009D2071">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9D2071">
              <w:rPr>
                <w:rFonts w:ascii="Times New Roman" w:eastAsia="Times New Roman" w:hAnsi="Times New Roman" w:cs="Times New Roman"/>
                <w:noProof/>
                <w:sz w:val="24"/>
                <w:szCs w:val="24"/>
                <w:lang w:eastAsia="de-DE"/>
              </w:rPr>
              <w:drawing>
                <wp:inline distT="0" distB="0" distL="0" distR="0">
                  <wp:extent cx="1905000" cy="876300"/>
                  <wp:effectExtent l="0" t="0" r="0" b="0"/>
                  <wp:docPr id="1" name="Grafik 1" descr="https://006.frnl.de/admin/images/vcd-newsletter-006/Logo_RGB_ohne_UZ_RP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06.frnl.de/admin/images/vcd-newsletter-006/Logo_RGB_ohne_UZ_RP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tc>
      </w:tr>
      <w:tr w:rsidR="009D2071" w:rsidRPr="009D2071" w:rsidTr="009D2071">
        <w:trPr>
          <w:trHeight w:val="450"/>
          <w:tblCellSpacing w:w="0" w:type="dxa"/>
        </w:trPr>
        <w:tc>
          <w:tcPr>
            <w:tcW w:w="0" w:type="auto"/>
            <w:shd w:val="clear" w:color="auto" w:fill="ADD52E"/>
            <w:vAlign w:val="center"/>
            <w:hideMark/>
          </w:tcPr>
          <w:p w:rsidR="009D2071" w:rsidRPr="009D2071" w:rsidRDefault="009D2071" w:rsidP="009D2071">
            <w:pPr>
              <w:spacing w:after="0" w:line="240" w:lineRule="auto"/>
              <w:rPr>
                <w:rFonts w:ascii="Times New Roman" w:eastAsia="Times New Roman" w:hAnsi="Times New Roman" w:cs="Times New Roman"/>
                <w:sz w:val="24"/>
                <w:szCs w:val="24"/>
                <w:lang w:eastAsia="de-DE"/>
              </w:rPr>
            </w:pPr>
            <w:r w:rsidRPr="009D2071">
              <w:rPr>
                <w:rFonts w:ascii="Verdana" w:eastAsia="Times New Roman" w:hAnsi="Verdana" w:cs="Times New Roman"/>
                <w:color w:val="403030"/>
                <w:sz w:val="18"/>
                <w:szCs w:val="18"/>
                <w:lang w:eastAsia="de-DE"/>
              </w:rPr>
              <w:t xml:space="preserve">       </w:t>
            </w:r>
          </w:p>
        </w:tc>
        <w:tc>
          <w:tcPr>
            <w:tcW w:w="3000" w:type="pct"/>
            <w:shd w:val="clear" w:color="auto" w:fill="ADD52E"/>
            <w:vAlign w:val="center"/>
            <w:hideMark/>
          </w:tcPr>
          <w:p w:rsidR="009D2071" w:rsidRPr="009D2071" w:rsidRDefault="009D2071" w:rsidP="009D2071">
            <w:pPr>
              <w:spacing w:after="0" w:line="240" w:lineRule="auto"/>
              <w:jc w:val="right"/>
              <w:rPr>
                <w:rFonts w:ascii="Times New Roman" w:eastAsia="Times New Roman" w:hAnsi="Times New Roman" w:cs="Times New Roman"/>
                <w:sz w:val="24"/>
                <w:szCs w:val="24"/>
                <w:lang w:eastAsia="de-DE"/>
              </w:rPr>
            </w:pPr>
            <w:r w:rsidRPr="009D2071">
              <w:rPr>
                <w:rFonts w:ascii="Verdana" w:eastAsia="Times New Roman" w:hAnsi="Verdana" w:cs="Times New Roman"/>
                <w:color w:val="403030"/>
                <w:sz w:val="18"/>
                <w:szCs w:val="18"/>
                <w:lang w:eastAsia="de-DE"/>
              </w:rPr>
              <w:t xml:space="preserve">9. November 2021    </w:t>
            </w:r>
          </w:p>
        </w:tc>
      </w:tr>
      <w:tr w:rsidR="009D2071" w:rsidRPr="009D2071" w:rsidTr="009D2071">
        <w:trPr>
          <w:tblCellSpacing w:w="0" w:type="dxa"/>
        </w:trPr>
        <w:tc>
          <w:tcPr>
            <w:tcW w:w="0" w:type="auto"/>
            <w:gridSpan w:val="2"/>
            <w:noWrap/>
            <w:vAlign w:val="center"/>
            <w:hideMark/>
          </w:tcPr>
          <w:tbl>
            <w:tblPr>
              <w:tblW w:w="5000" w:type="pct"/>
              <w:tblCellSpacing w:w="0" w:type="dxa"/>
              <w:tblCellMar>
                <w:left w:w="0" w:type="dxa"/>
                <w:right w:w="0" w:type="dxa"/>
              </w:tblCellMar>
              <w:tblLook w:val="04A0" w:firstRow="1" w:lastRow="0" w:firstColumn="1" w:lastColumn="0" w:noHBand="0" w:noVBand="1"/>
            </w:tblPr>
            <w:tblGrid>
              <w:gridCol w:w="300"/>
              <w:gridCol w:w="8700"/>
            </w:tblGrid>
            <w:tr w:rsidR="009D2071" w:rsidRPr="009D2071">
              <w:trPr>
                <w:tblCellSpacing w:w="0" w:type="dxa"/>
              </w:trPr>
              <w:tc>
                <w:tcPr>
                  <w:tcW w:w="300" w:type="dxa"/>
                  <w:vAlign w:val="center"/>
                  <w:hideMark/>
                </w:tcPr>
                <w:p w:rsidR="009D2071" w:rsidRPr="009D2071" w:rsidRDefault="009D2071" w:rsidP="009D2071">
                  <w:pPr>
                    <w:spacing w:after="0" w:line="240" w:lineRule="auto"/>
                    <w:rPr>
                      <w:rFonts w:ascii="Times New Roman" w:eastAsia="Times New Roman" w:hAnsi="Times New Roman" w:cs="Times New Roman"/>
                      <w:sz w:val="24"/>
                      <w:szCs w:val="24"/>
                      <w:lang w:eastAsia="de-DE"/>
                    </w:rPr>
                  </w:pPr>
                  <w:r w:rsidRPr="009D2071">
                    <w:rPr>
                      <w:rFonts w:ascii="Times New Roman" w:eastAsia="Times New Roman" w:hAnsi="Times New Roman" w:cs="Times New Roman"/>
                      <w:sz w:val="24"/>
                      <w:szCs w:val="24"/>
                      <w:lang w:eastAsia="de-DE"/>
                    </w:rPr>
                    <w:t> </w:t>
                  </w:r>
                </w:p>
              </w:tc>
              <w:tc>
                <w:tcPr>
                  <w:tcW w:w="0" w:type="auto"/>
                  <w:hideMark/>
                </w:tcPr>
                <w:p w:rsidR="009D2071" w:rsidRPr="009D2071" w:rsidRDefault="009D2071" w:rsidP="009D2071">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9D2071">
                    <w:rPr>
                      <w:rFonts w:ascii="Times New Roman" w:eastAsia="Times New Roman" w:hAnsi="Times New Roman" w:cs="Times New Roman"/>
                      <w:sz w:val="24"/>
                      <w:szCs w:val="24"/>
                      <w:lang w:eastAsia="de-DE"/>
                    </w:rPr>
                    <w:t> </w:t>
                  </w:r>
                  <w:hyperlink r:id="rId6" w:history="1">
                    <w:r w:rsidRPr="009D2071">
                      <w:rPr>
                        <w:rFonts w:ascii="Verdana" w:eastAsia="Times New Roman" w:hAnsi="Verdana" w:cs="Times New Roman"/>
                        <w:color w:val="808080"/>
                        <w:sz w:val="20"/>
                        <w:szCs w:val="20"/>
                        <w:u w:val="single"/>
                        <w:lang w:eastAsia="de-DE"/>
                      </w:rPr>
                      <w:t>Zur korrekten Darstellung, Nachricht im Browser ansehen</w:t>
                    </w:r>
                  </w:hyperlink>
                </w:p>
                <w:p w:rsidR="009D2071" w:rsidRPr="009D2071" w:rsidRDefault="009D2071" w:rsidP="009D2071">
                  <w:pPr>
                    <w:spacing w:before="100" w:beforeAutospacing="1" w:after="100" w:afterAutospacing="1" w:line="240" w:lineRule="auto"/>
                    <w:rPr>
                      <w:rFonts w:ascii="Times New Roman" w:eastAsia="Times New Roman" w:hAnsi="Times New Roman" w:cs="Times New Roman"/>
                      <w:sz w:val="24"/>
                      <w:szCs w:val="24"/>
                      <w:lang w:eastAsia="de-DE"/>
                    </w:rPr>
                  </w:pPr>
                  <w:r w:rsidRPr="009D2071">
                    <w:rPr>
                      <w:rFonts w:ascii="Verdana" w:eastAsia="Times New Roman" w:hAnsi="Verdana" w:cs="Times New Roman"/>
                      <w:b/>
                      <w:bCs/>
                      <w:sz w:val="18"/>
                      <w:szCs w:val="18"/>
                      <w:lang w:eastAsia="de-DE"/>
                    </w:rPr>
                    <w:t>I. Petition und Online Seminar zu Tempo 30</w:t>
                  </w:r>
                </w:p>
                <w:p w:rsidR="009D2071" w:rsidRPr="009D2071" w:rsidRDefault="009D2071" w:rsidP="009D2071">
                  <w:pPr>
                    <w:spacing w:before="100" w:beforeAutospacing="1" w:after="100" w:afterAutospacing="1" w:line="240" w:lineRule="auto"/>
                    <w:rPr>
                      <w:rFonts w:ascii="Times New Roman" w:eastAsia="Times New Roman" w:hAnsi="Times New Roman" w:cs="Times New Roman"/>
                      <w:sz w:val="24"/>
                      <w:szCs w:val="24"/>
                      <w:lang w:eastAsia="de-DE"/>
                    </w:rPr>
                  </w:pPr>
                  <w:r w:rsidRPr="009D2071">
                    <w:rPr>
                      <w:rFonts w:ascii="Verdana" w:eastAsia="Times New Roman" w:hAnsi="Verdana" w:cs="Times New Roman"/>
                      <w:sz w:val="18"/>
                      <w:szCs w:val="18"/>
                      <w:lang w:eastAsia="de-DE"/>
                    </w:rPr>
                    <w:br/>
                  </w:r>
                  <w:r w:rsidRPr="009D2071">
                    <w:rPr>
                      <w:rFonts w:ascii="Times New Roman" w:eastAsia="Times New Roman" w:hAnsi="Times New Roman" w:cs="Times New Roman"/>
                      <w:noProof/>
                      <w:sz w:val="24"/>
                      <w:szCs w:val="24"/>
                      <w:lang w:eastAsia="de-D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4500" cy="1152525"/>
                        <wp:effectExtent l="0" t="0" r="0" b="9525"/>
                        <wp:wrapSquare wrapText="bothSides"/>
                        <wp:docPr id="4" name="Grafik 4" descr="https://006.frnl.de/admin/images/vcd-newsletter-006/Tempo30_S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06.frnl.de/admin/images/vcd-newsletter-006/Tempo30_Schil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071">
                    <w:rPr>
                      <w:rFonts w:ascii="Verdana" w:eastAsia="Times New Roman" w:hAnsi="Verdana" w:cs="Times New Roman"/>
                      <w:sz w:val="18"/>
                      <w:szCs w:val="18"/>
                      <w:lang w:eastAsia="de-DE"/>
                    </w:rPr>
                    <w:t xml:space="preserve">Uns erreichen regelmäßig Gesuche um Unterstützung bei der Einführung von Tempo 30 in Innerortslagen, diesmal betrifft es einen Abschnitt der Rheinhessenstraße in Mainz. </w:t>
                  </w:r>
                </w:p>
                <w:p w:rsidR="009D2071" w:rsidRPr="009D2071" w:rsidRDefault="009D2071" w:rsidP="009D2071">
                  <w:pPr>
                    <w:spacing w:before="100" w:beforeAutospacing="1" w:after="100" w:afterAutospacing="1" w:line="240" w:lineRule="auto"/>
                    <w:rPr>
                      <w:rStyle w:val="Hyperlink"/>
                      <w:rFonts w:ascii="Times New Roman" w:eastAsia="Times New Roman" w:hAnsi="Times New Roman" w:cs="Times New Roman"/>
                      <w:sz w:val="24"/>
                      <w:szCs w:val="24"/>
                      <w:lang w:eastAsia="de-DE"/>
                    </w:rPr>
                  </w:pPr>
                  <w:r>
                    <w:rPr>
                      <w:rFonts w:ascii="Verdana" w:eastAsia="Times New Roman" w:hAnsi="Verdana" w:cs="Times New Roman"/>
                      <w:color w:val="0000FF"/>
                      <w:sz w:val="18"/>
                      <w:szCs w:val="18"/>
                      <w:u w:val="single"/>
                      <w:lang w:eastAsia="de-DE"/>
                    </w:rPr>
                    <w:fldChar w:fldCharType="begin"/>
                  </w:r>
                  <w:r>
                    <w:rPr>
                      <w:rFonts w:ascii="Verdana" w:eastAsia="Times New Roman" w:hAnsi="Verdana" w:cs="Times New Roman"/>
                      <w:color w:val="0000FF"/>
                      <w:sz w:val="18"/>
                      <w:szCs w:val="18"/>
                      <w:u w:val="single"/>
                      <w:lang w:eastAsia="de-DE"/>
                    </w:rPr>
                    <w:instrText xml:space="preserve"> HYPERLINK "https://www.openpetition.de/petition/online/tempo-30-statt-60-vor-kita-rheinlinge-rheinhessenstrasse-mainz" </w:instrText>
                  </w:r>
                  <w:r>
                    <w:rPr>
                      <w:rFonts w:ascii="Verdana" w:eastAsia="Times New Roman" w:hAnsi="Verdana" w:cs="Times New Roman"/>
                      <w:color w:val="0000FF"/>
                      <w:sz w:val="18"/>
                      <w:szCs w:val="18"/>
                      <w:u w:val="single"/>
                      <w:lang w:eastAsia="de-DE"/>
                    </w:rPr>
                  </w:r>
                  <w:r>
                    <w:rPr>
                      <w:rFonts w:ascii="Verdana" w:eastAsia="Times New Roman" w:hAnsi="Verdana" w:cs="Times New Roman"/>
                      <w:color w:val="0000FF"/>
                      <w:sz w:val="18"/>
                      <w:szCs w:val="18"/>
                      <w:u w:val="single"/>
                      <w:lang w:eastAsia="de-DE"/>
                    </w:rPr>
                    <w:fldChar w:fldCharType="separate"/>
                  </w:r>
                  <w:r w:rsidRPr="009D2071">
                    <w:rPr>
                      <w:rStyle w:val="Hyperlink"/>
                      <w:rFonts w:ascii="Verdana" w:eastAsia="Times New Roman" w:hAnsi="Verdana" w:cs="Times New Roman"/>
                      <w:sz w:val="18"/>
                      <w:szCs w:val="18"/>
                      <w:lang w:eastAsia="de-DE"/>
                    </w:rPr>
                    <w:t>Petition unt</w:t>
                  </w:r>
                  <w:r w:rsidRPr="009D2071">
                    <w:rPr>
                      <w:rStyle w:val="Hyperlink"/>
                      <w:rFonts w:ascii="Verdana" w:eastAsia="Times New Roman" w:hAnsi="Verdana" w:cs="Times New Roman"/>
                      <w:sz w:val="18"/>
                      <w:szCs w:val="18"/>
                      <w:lang w:eastAsia="de-DE"/>
                    </w:rPr>
                    <w:t>e</w:t>
                  </w:r>
                  <w:r w:rsidRPr="009D2071">
                    <w:rPr>
                      <w:rStyle w:val="Hyperlink"/>
                      <w:rFonts w:ascii="Verdana" w:eastAsia="Times New Roman" w:hAnsi="Verdana" w:cs="Times New Roman"/>
                      <w:sz w:val="18"/>
                      <w:szCs w:val="18"/>
                      <w:lang w:eastAsia="de-DE"/>
                    </w:rPr>
                    <w:t>rstützen</w:t>
                  </w:r>
                </w:p>
                <w:p w:rsidR="009D2071" w:rsidRPr="009D2071" w:rsidRDefault="009D2071" w:rsidP="009D2071">
                  <w:pPr>
                    <w:spacing w:before="100" w:beforeAutospacing="1" w:after="240" w:line="240" w:lineRule="auto"/>
                    <w:rPr>
                      <w:rFonts w:ascii="Times New Roman" w:eastAsia="Times New Roman" w:hAnsi="Times New Roman" w:cs="Times New Roman"/>
                      <w:sz w:val="24"/>
                      <w:szCs w:val="24"/>
                      <w:lang w:eastAsia="de-DE"/>
                    </w:rPr>
                  </w:pPr>
                  <w:r>
                    <w:rPr>
                      <w:rFonts w:ascii="Verdana" w:eastAsia="Times New Roman" w:hAnsi="Verdana" w:cs="Times New Roman"/>
                      <w:color w:val="0000FF"/>
                      <w:sz w:val="18"/>
                      <w:szCs w:val="18"/>
                      <w:u w:val="single"/>
                      <w:lang w:eastAsia="de-DE"/>
                    </w:rPr>
                    <w:fldChar w:fldCharType="end"/>
                  </w:r>
                  <w:hyperlink r:id="rId8" w:history="1">
                    <w:r w:rsidRPr="009D2071">
                      <w:rPr>
                        <w:rFonts w:ascii="Verdana" w:eastAsia="Times New Roman" w:hAnsi="Verdana" w:cs="Times New Roman"/>
                        <w:color w:val="0000FF"/>
                        <w:sz w:val="18"/>
                        <w:szCs w:val="18"/>
                        <w:u w:val="single"/>
                        <w:lang w:eastAsia="de-DE"/>
                      </w:rPr>
                      <w:t>VCD Online Seminar: Tempo 30 einric</w:t>
                    </w:r>
                    <w:r w:rsidRPr="009D2071">
                      <w:rPr>
                        <w:rFonts w:ascii="Verdana" w:eastAsia="Times New Roman" w:hAnsi="Verdana" w:cs="Times New Roman"/>
                        <w:color w:val="0000FF"/>
                        <w:sz w:val="18"/>
                        <w:szCs w:val="18"/>
                        <w:u w:val="single"/>
                        <w:lang w:eastAsia="de-DE"/>
                      </w:rPr>
                      <w:t>h</w:t>
                    </w:r>
                    <w:r w:rsidRPr="009D2071">
                      <w:rPr>
                        <w:rFonts w:ascii="Verdana" w:eastAsia="Times New Roman" w:hAnsi="Verdana" w:cs="Times New Roman"/>
                        <w:color w:val="0000FF"/>
                        <w:sz w:val="18"/>
                        <w:szCs w:val="18"/>
                        <w:u w:val="single"/>
                        <w:lang w:eastAsia="de-DE"/>
                      </w:rPr>
                      <w:t>ten!</w:t>
                    </w:r>
                  </w:hyperlink>
                  <w:r w:rsidRPr="009D2071">
                    <w:rPr>
                      <w:rFonts w:ascii="Verdana" w:eastAsia="Times New Roman" w:hAnsi="Verdana" w:cs="Times New Roman"/>
                      <w:sz w:val="18"/>
                      <w:szCs w:val="18"/>
                      <w:lang w:eastAsia="de-DE"/>
                    </w:rPr>
                    <w:t xml:space="preserve"> Referent: Bernd </w:t>
                  </w:r>
                  <w:proofErr w:type="spellStart"/>
                  <w:r w:rsidRPr="009D2071">
                    <w:rPr>
                      <w:rFonts w:ascii="Verdana" w:eastAsia="Times New Roman" w:hAnsi="Verdana" w:cs="Times New Roman"/>
                      <w:sz w:val="18"/>
                      <w:szCs w:val="18"/>
                      <w:lang w:eastAsia="de-DE"/>
                    </w:rPr>
                    <w:t>Sluka</w:t>
                  </w:r>
                  <w:proofErr w:type="spellEnd"/>
                  <w:r w:rsidRPr="009D2071">
                    <w:rPr>
                      <w:rFonts w:ascii="Verdana" w:eastAsia="Times New Roman" w:hAnsi="Verdana" w:cs="Times New Roman"/>
                      <w:sz w:val="18"/>
                      <w:szCs w:val="18"/>
                      <w:lang w:eastAsia="de-DE"/>
                    </w:rPr>
                    <w:t xml:space="preserve"> (VCD Bayern) Wann? Mittwoch, 10. November 2021, 18:00 – 19:00 Uhr</w:t>
                  </w:r>
                </w:p>
                <w:p w:rsidR="009D2071" w:rsidRPr="009D2071" w:rsidRDefault="009D2071" w:rsidP="009D2071">
                  <w:pPr>
                    <w:spacing w:after="0" w:line="240" w:lineRule="auto"/>
                    <w:rPr>
                      <w:rFonts w:ascii="Times New Roman" w:eastAsia="Times New Roman" w:hAnsi="Times New Roman" w:cs="Times New Roman"/>
                      <w:sz w:val="24"/>
                      <w:szCs w:val="24"/>
                      <w:lang w:eastAsia="de-DE"/>
                    </w:rPr>
                  </w:pPr>
                  <w:r w:rsidRPr="009D2071">
                    <w:rPr>
                      <w:rFonts w:ascii="Times New Roman" w:eastAsia="Times New Roman" w:hAnsi="Times New Roman" w:cs="Times New Roman"/>
                      <w:sz w:val="24"/>
                      <w:szCs w:val="24"/>
                      <w:lang w:eastAsia="de-DE"/>
                    </w:rPr>
                    <w:pict>
                      <v:rect id="_x0000_i1025" style="width:0;height:1.5pt" o:hralign="center" o:hrstd="t" o:hr="t" fillcolor="#a0a0a0" stroked="f"/>
                    </w:pict>
                  </w:r>
                </w:p>
                <w:p w:rsidR="009D2071" w:rsidRPr="009D2071" w:rsidRDefault="009D2071" w:rsidP="009D2071">
                  <w:pPr>
                    <w:spacing w:before="100" w:beforeAutospacing="1" w:after="100" w:afterAutospacing="1" w:line="240" w:lineRule="auto"/>
                    <w:rPr>
                      <w:rFonts w:ascii="Times New Roman" w:eastAsia="Times New Roman" w:hAnsi="Times New Roman" w:cs="Times New Roman"/>
                      <w:sz w:val="24"/>
                      <w:szCs w:val="24"/>
                      <w:lang w:eastAsia="de-DE"/>
                    </w:rPr>
                  </w:pPr>
                  <w:r w:rsidRPr="009D2071">
                    <w:rPr>
                      <w:rFonts w:ascii="Verdana" w:eastAsia="Times New Roman" w:hAnsi="Verdana" w:cs="Times New Roman"/>
                      <w:b/>
                      <w:bCs/>
                      <w:sz w:val="18"/>
                      <w:szCs w:val="18"/>
                      <w:lang w:eastAsia="de-DE"/>
                    </w:rPr>
                    <w:br/>
                    <w:t xml:space="preserve">II. Negative Auswirkung des Fahrrad-Booms </w:t>
                  </w:r>
                </w:p>
                <w:p w:rsidR="009D2071" w:rsidRPr="009D2071" w:rsidRDefault="009D2071" w:rsidP="009D2071">
                  <w:pPr>
                    <w:spacing w:before="100" w:beforeAutospacing="1" w:after="100" w:afterAutospacing="1" w:line="240" w:lineRule="auto"/>
                    <w:rPr>
                      <w:rFonts w:ascii="Times New Roman" w:eastAsia="Times New Roman" w:hAnsi="Times New Roman" w:cs="Times New Roman"/>
                      <w:sz w:val="24"/>
                      <w:szCs w:val="24"/>
                      <w:lang w:eastAsia="de-DE"/>
                    </w:rPr>
                  </w:pPr>
                  <w:r w:rsidRPr="009D2071">
                    <w:rPr>
                      <w:rFonts w:ascii="Times New Roman" w:eastAsia="Times New Roman" w:hAnsi="Times New Roman" w:cs="Times New Roman"/>
                      <w:noProof/>
                      <w:sz w:val="24"/>
                      <w:szCs w:val="24"/>
                      <w:lang w:eastAsia="de-D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24025" cy="1247775"/>
                        <wp:effectExtent l="0" t="0" r="9525" b="9525"/>
                        <wp:wrapSquare wrapText="bothSides"/>
                        <wp:docPr id="3" name="Grafik 3" descr="https://upload.wikimedia.org/wikipedia/commons/2/29/Fahrrad-Sternfahrt_NRW_2019._Reader-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2/29/Fahrrad-Sternfahrt_NRW_2019._Reader-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071">
                    <w:rPr>
                      <w:rFonts w:ascii="Verdana" w:eastAsia="Times New Roman" w:hAnsi="Verdana" w:cs="Times New Roman"/>
                      <w:sz w:val="18"/>
                      <w:szCs w:val="18"/>
                      <w:lang w:eastAsia="de-DE"/>
                    </w:rPr>
                    <w:t>Immer mehr Menschen lernen das Fahrrad schätzen. Das ist zwar gut für die Umwelt, doch es gibt auch eine negative Auswirkung des Fahrrad-Booms: die Servicesituation ist in vielen Städten mittlerweile richtig schlecht; das mitleidsvolle, aber konsequente Abweisen nicht im Laden gekaufter Räder aktuell leider die Regel. Im Ergebnis bleibt das Rad defekt und man bleibt auf das Auto verwiesen, das fahrbereit vor der Tür steht. Ein Dilemma, das dringend einer Lösung bedarf...</w:t>
                  </w:r>
                  <w:r w:rsidRPr="009D2071">
                    <w:rPr>
                      <w:rFonts w:ascii="Times New Roman" w:eastAsia="Times New Roman" w:hAnsi="Times New Roman" w:cs="Times New Roman"/>
                      <w:sz w:val="24"/>
                      <w:szCs w:val="24"/>
                      <w:lang w:eastAsia="de-DE"/>
                    </w:rPr>
                    <w:t> </w:t>
                  </w:r>
                </w:p>
                <w:p w:rsidR="009D2071" w:rsidRPr="009D2071" w:rsidRDefault="009D2071" w:rsidP="009D2071">
                  <w:pPr>
                    <w:spacing w:before="100" w:beforeAutospacing="1" w:after="100" w:afterAutospacing="1" w:line="240" w:lineRule="auto"/>
                    <w:rPr>
                      <w:rFonts w:ascii="Times New Roman" w:eastAsia="Times New Roman" w:hAnsi="Times New Roman" w:cs="Times New Roman"/>
                      <w:sz w:val="24"/>
                      <w:szCs w:val="24"/>
                      <w:lang w:eastAsia="de-DE"/>
                    </w:rPr>
                  </w:pPr>
                  <w:r w:rsidRPr="009D2071">
                    <w:rPr>
                      <w:rFonts w:ascii="Verdana" w:eastAsia="Times New Roman" w:hAnsi="Verdana" w:cs="Times New Roman"/>
                      <w:sz w:val="18"/>
                      <w:szCs w:val="18"/>
                      <w:lang w:eastAsia="de-DE"/>
                    </w:rPr>
                    <w:t xml:space="preserve">Der Fahrrad-Boom ist auch Thema bei der 3sat Sendung </w:t>
                  </w:r>
                  <w:hyperlink r:id="rId10" w:history="1">
                    <w:r w:rsidRPr="009D2071">
                      <w:rPr>
                        <w:rFonts w:ascii="Verdana" w:eastAsia="Times New Roman" w:hAnsi="Verdana" w:cs="Times New Roman"/>
                        <w:i/>
                        <w:iCs/>
                        <w:color w:val="0000FF"/>
                        <w:sz w:val="18"/>
                        <w:szCs w:val="18"/>
                        <w:u w:val="single"/>
                        <w:lang w:eastAsia="de-DE"/>
                      </w:rPr>
                      <w:t xml:space="preserve">wissen aktuell.  </w:t>
                    </w:r>
                  </w:hyperlink>
                </w:p>
                <w:p w:rsidR="009D2071" w:rsidRPr="009D2071" w:rsidRDefault="009D2071" w:rsidP="009D2071">
                  <w:pPr>
                    <w:spacing w:after="0" w:line="240" w:lineRule="auto"/>
                    <w:rPr>
                      <w:rFonts w:ascii="Times New Roman" w:eastAsia="Times New Roman" w:hAnsi="Times New Roman" w:cs="Times New Roman"/>
                      <w:sz w:val="24"/>
                      <w:szCs w:val="24"/>
                      <w:lang w:eastAsia="de-DE"/>
                    </w:rPr>
                  </w:pPr>
                  <w:r w:rsidRPr="009D2071">
                    <w:rPr>
                      <w:rFonts w:ascii="Times New Roman" w:eastAsia="Times New Roman" w:hAnsi="Times New Roman" w:cs="Times New Roman"/>
                      <w:sz w:val="24"/>
                      <w:szCs w:val="24"/>
                      <w:lang w:eastAsia="de-DE"/>
                    </w:rPr>
                    <w:pict>
                      <v:rect id="_x0000_i1026" style="width:0;height:1.5pt" o:hralign="center" o:hrstd="t" o:hr="t" fillcolor="#a0a0a0" stroked="f"/>
                    </w:pict>
                  </w:r>
                </w:p>
                <w:p w:rsidR="009D2071" w:rsidRPr="009D2071" w:rsidRDefault="009D2071" w:rsidP="009D2071">
                  <w:pPr>
                    <w:spacing w:before="100" w:beforeAutospacing="1" w:after="100" w:afterAutospacing="1" w:line="240" w:lineRule="auto"/>
                    <w:rPr>
                      <w:rFonts w:ascii="Times New Roman" w:eastAsia="Times New Roman" w:hAnsi="Times New Roman" w:cs="Times New Roman"/>
                      <w:sz w:val="24"/>
                      <w:szCs w:val="24"/>
                      <w:lang w:eastAsia="de-DE"/>
                    </w:rPr>
                  </w:pPr>
                  <w:r w:rsidRPr="009D2071">
                    <w:rPr>
                      <w:rFonts w:ascii="Verdana" w:eastAsia="Times New Roman" w:hAnsi="Verdana" w:cs="Times New Roman"/>
                      <w:b/>
                      <w:bCs/>
                      <w:sz w:val="18"/>
                      <w:szCs w:val="18"/>
                      <w:lang w:eastAsia="de-DE"/>
                    </w:rPr>
                    <w:br/>
                    <w:t>III. 10 Beispiele erfolgreicher Bahnen im Nahverkehr</w:t>
                  </w:r>
                </w:p>
                <w:p w:rsidR="009D2071" w:rsidRPr="009D2071" w:rsidRDefault="009D2071" w:rsidP="009D2071">
                  <w:pPr>
                    <w:spacing w:before="100" w:beforeAutospacing="1" w:after="100" w:afterAutospacing="1" w:line="240" w:lineRule="auto"/>
                    <w:rPr>
                      <w:rFonts w:ascii="Times New Roman" w:eastAsia="Times New Roman" w:hAnsi="Times New Roman" w:cs="Times New Roman"/>
                      <w:sz w:val="24"/>
                      <w:szCs w:val="24"/>
                      <w:lang w:eastAsia="de-DE"/>
                    </w:rPr>
                  </w:pPr>
                  <w:r w:rsidRPr="009D2071">
                    <w:rPr>
                      <w:rFonts w:ascii="Times New Roman" w:eastAsia="Times New Roman" w:hAnsi="Times New Roman" w:cs="Times New Roman"/>
                      <w:noProof/>
                      <w:sz w:val="24"/>
                      <w:szCs w:val="24"/>
                      <w:lang w:eastAsia="de-D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19275" cy="1095375"/>
                        <wp:effectExtent l="0" t="0" r="9525" b="9525"/>
                        <wp:wrapSquare wrapText="bothSides"/>
                        <wp:docPr id="2" name="Grafik 2" descr="https://006.frnl.de/admin/images/vcd-newsletter-006/PM_Stadt_Land_Schiene-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06.frnl.de/admin/images/vcd-newsletter-006/PM_Stadt_Land_Schiene-Bil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2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071">
                    <w:rPr>
                      <w:rFonts w:ascii="Verdana" w:eastAsia="Times New Roman" w:hAnsi="Verdana" w:cs="Times New Roman"/>
                      <w:sz w:val="18"/>
                      <w:szCs w:val="18"/>
                      <w:lang w:eastAsia="de-DE"/>
                    </w:rPr>
                    <w:t xml:space="preserve">Ein starker Schienenpersonennahverkehr ist Kernelement einer Verkehrswende. Die </w:t>
                  </w:r>
                  <w:hyperlink r:id="rId12" w:history="1">
                    <w:r w:rsidRPr="009D2071">
                      <w:rPr>
                        <w:rFonts w:ascii="Verdana" w:eastAsia="Times New Roman" w:hAnsi="Verdana" w:cs="Times New Roman"/>
                        <w:color w:val="0000FF"/>
                        <w:sz w:val="18"/>
                        <w:szCs w:val="18"/>
                        <w:u w:val="single"/>
                        <w:lang w:eastAsia="de-DE"/>
                      </w:rPr>
                      <w:t xml:space="preserve">Broschüre von </w:t>
                    </w:r>
                    <w:r w:rsidRPr="009D2071">
                      <w:rPr>
                        <w:rFonts w:ascii="Verdana" w:eastAsia="Times New Roman" w:hAnsi="Verdana" w:cs="Times New Roman"/>
                        <w:i/>
                        <w:iCs/>
                        <w:color w:val="0000FF"/>
                        <w:sz w:val="18"/>
                        <w:szCs w:val="18"/>
                        <w:u w:val="single"/>
                        <w:lang w:eastAsia="de-DE"/>
                      </w:rPr>
                      <w:t>Allianz pro Schiene</w:t>
                    </w:r>
                  </w:hyperlink>
                  <w:r w:rsidRPr="009D2071">
                    <w:rPr>
                      <w:rFonts w:ascii="Verdana" w:eastAsia="Times New Roman" w:hAnsi="Verdana" w:cs="Times New Roman"/>
                      <w:sz w:val="18"/>
                      <w:szCs w:val="18"/>
                      <w:lang w:eastAsia="de-DE"/>
                    </w:rPr>
                    <w:t xml:space="preserve"> zeigt Beispiele guter ÖPNV-Projekte auf -  wenn auch ohne Beispiel aus Rheinland-Pfalz.</w:t>
                  </w:r>
                </w:p>
                <w:p w:rsidR="009D2071" w:rsidRPr="009D2071" w:rsidRDefault="009D2071" w:rsidP="009D2071">
                  <w:pPr>
                    <w:spacing w:before="100" w:beforeAutospacing="1" w:after="240" w:line="240" w:lineRule="auto"/>
                    <w:rPr>
                      <w:rFonts w:ascii="Times New Roman" w:eastAsia="Times New Roman" w:hAnsi="Times New Roman" w:cs="Times New Roman"/>
                      <w:sz w:val="24"/>
                      <w:szCs w:val="24"/>
                      <w:lang w:eastAsia="de-DE"/>
                    </w:rPr>
                  </w:pPr>
                </w:p>
                <w:p w:rsidR="009D2071" w:rsidRPr="009D2071" w:rsidRDefault="009D2071" w:rsidP="009D2071">
                  <w:pPr>
                    <w:spacing w:after="0" w:line="240" w:lineRule="auto"/>
                    <w:rPr>
                      <w:rFonts w:ascii="Times New Roman" w:eastAsia="Times New Roman" w:hAnsi="Times New Roman" w:cs="Times New Roman"/>
                      <w:sz w:val="24"/>
                      <w:szCs w:val="24"/>
                      <w:lang w:eastAsia="de-DE"/>
                    </w:rPr>
                  </w:pPr>
                  <w:r w:rsidRPr="009D2071">
                    <w:rPr>
                      <w:rFonts w:ascii="Times New Roman" w:eastAsia="Times New Roman" w:hAnsi="Times New Roman" w:cs="Times New Roman"/>
                      <w:sz w:val="24"/>
                      <w:szCs w:val="24"/>
                      <w:lang w:eastAsia="de-DE"/>
                    </w:rPr>
                    <w:pict>
                      <v:rect id="_x0000_i1027" style="width:0;height:1.5pt" o:hralign="center" o:hrstd="t" o:hr="t" fillcolor="#a0a0a0" stroked="f"/>
                    </w:pict>
                  </w:r>
                </w:p>
                <w:p w:rsidR="009D2071" w:rsidRPr="009D2071" w:rsidRDefault="009D2071" w:rsidP="009D2071">
                  <w:pPr>
                    <w:spacing w:after="0" w:line="240" w:lineRule="auto"/>
                    <w:rPr>
                      <w:rFonts w:ascii="Times New Roman" w:eastAsia="Times New Roman" w:hAnsi="Times New Roman" w:cs="Times New Roman"/>
                      <w:sz w:val="24"/>
                      <w:szCs w:val="24"/>
                      <w:lang w:eastAsia="de-DE"/>
                    </w:rPr>
                  </w:pPr>
                  <w:bookmarkStart w:id="0" w:name="_GoBack"/>
                  <w:bookmarkEnd w:id="0"/>
                </w:p>
                <w:p w:rsidR="009D2071" w:rsidRPr="009D2071" w:rsidRDefault="009D2071" w:rsidP="009D2071">
                  <w:pPr>
                    <w:spacing w:after="0" w:line="240" w:lineRule="auto"/>
                    <w:rPr>
                      <w:rFonts w:ascii="Times New Roman" w:eastAsia="Times New Roman" w:hAnsi="Times New Roman" w:cs="Times New Roman"/>
                      <w:sz w:val="18"/>
                      <w:szCs w:val="18"/>
                      <w:lang w:eastAsia="de-DE"/>
                    </w:rPr>
                  </w:pPr>
                  <w:r w:rsidRPr="009D2071">
                    <w:rPr>
                      <w:rFonts w:ascii="Verdana" w:eastAsia="Times New Roman" w:hAnsi="Verdana" w:cs="Times New Roman"/>
                      <w:i/>
                      <w:iCs/>
                      <w:sz w:val="17"/>
                      <w:szCs w:val="17"/>
                      <w:lang w:eastAsia="de-DE"/>
                    </w:rPr>
                    <w:t xml:space="preserve">Sie erhalten diesen Newsletter, weil Sie entweder Mitglied im VCD Rheinland-Pfalz e.V. sind oder den Newsletter abonniert haben. Wir danken für Ihr Interesse am VCD Rheinland-Pfalz. Wenn Sie diesen Newsletter abbestellen möchten, klicken Sie bitte auf den untenstehenden Link. </w:t>
                  </w:r>
                </w:p>
              </w:tc>
            </w:tr>
          </w:tbl>
          <w:p w:rsidR="009D2071" w:rsidRPr="009D2071" w:rsidRDefault="009D2071" w:rsidP="009D2071">
            <w:pPr>
              <w:spacing w:after="0" w:line="240" w:lineRule="auto"/>
              <w:rPr>
                <w:rFonts w:ascii="Times New Roman" w:eastAsia="Times New Roman" w:hAnsi="Times New Roman" w:cs="Times New Roman"/>
                <w:sz w:val="24"/>
                <w:szCs w:val="24"/>
                <w:lang w:eastAsia="de-DE"/>
              </w:rPr>
            </w:pPr>
          </w:p>
        </w:tc>
      </w:tr>
      <w:tr w:rsidR="009D2071" w:rsidRPr="009D2071" w:rsidTr="009D2071">
        <w:trPr>
          <w:trHeight w:val="450"/>
          <w:tblCellSpacing w:w="0" w:type="dxa"/>
        </w:trPr>
        <w:tc>
          <w:tcPr>
            <w:tcW w:w="0" w:type="auto"/>
            <w:gridSpan w:val="2"/>
            <w:shd w:val="clear" w:color="auto" w:fill="D6EA96"/>
            <w:vAlign w:val="center"/>
            <w:hideMark/>
          </w:tcPr>
          <w:p w:rsidR="009D2071" w:rsidRPr="009D2071" w:rsidRDefault="009D2071" w:rsidP="009D2071">
            <w:pPr>
              <w:spacing w:after="0" w:line="240" w:lineRule="auto"/>
              <w:jc w:val="center"/>
              <w:rPr>
                <w:rFonts w:ascii="Times New Roman" w:eastAsia="Times New Roman" w:hAnsi="Times New Roman" w:cs="Times New Roman"/>
                <w:sz w:val="24"/>
                <w:szCs w:val="24"/>
                <w:lang w:eastAsia="de-DE"/>
              </w:rPr>
            </w:pPr>
            <w:r w:rsidRPr="009D2071">
              <w:rPr>
                <w:rFonts w:ascii="Verdana" w:eastAsia="Times New Roman" w:hAnsi="Verdana" w:cs="Times New Roman"/>
                <w:b/>
                <w:bCs/>
                <w:color w:val="4C4F55"/>
                <w:sz w:val="18"/>
                <w:szCs w:val="18"/>
                <w:lang w:eastAsia="de-DE"/>
              </w:rPr>
              <w:t>  VCD Landesverband RLP</w:t>
            </w:r>
            <w:r w:rsidRPr="009D2071">
              <w:rPr>
                <w:rFonts w:ascii="Verdana" w:eastAsia="Times New Roman" w:hAnsi="Verdana" w:cs="Times New Roman"/>
                <w:color w:val="4C4F55"/>
                <w:sz w:val="18"/>
                <w:szCs w:val="18"/>
                <w:lang w:eastAsia="de-DE"/>
              </w:rPr>
              <w:t>  e.V.        Tel. 0261-97353840     rlp@vcd.org</w:t>
            </w:r>
          </w:p>
        </w:tc>
      </w:tr>
    </w:tbl>
    <w:p w:rsidR="00DC5789" w:rsidRDefault="00DC5789"/>
    <w:sectPr w:rsidR="00DC57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GbeWzXW09ra4WFLaske1CsHnzl2gLhayzDTTxjpxnLU/cyv9PSi3Hgu/SmVTmxn2F9k4/H9T+gFQ5Oh/S0Qw4A==" w:salt="BMi0NBA7giUMU6oNiFkZp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71"/>
    <w:rsid w:val="004A7B4C"/>
    <w:rsid w:val="009D2071"/>
    <w:rsid w:val="00DC57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DC349-F924-435A-9689-9672D845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D207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D2071"/>
    <w:rPr>
      <w:b/>
      <w:bCs/>
    </w:rPr>
  </w:style>
  <w:style w:type="character" w:styleId="Hyperlink">
    <w:name w:val="Hyperlink"/>
    <w:basedOn w:val="Absatz-Standardschriftart"/>
    <w:uiPriority w:val="99"/>
    <w:unhideWhenUsed/>
    <w:rsid w:val="009D2071"/>
    <w:rPr>
      <w:color w:val="0000FF"/>
      <w:u w:val="single"/>
    </w:rPr>
  </w:style>
  <w:style w:type="character" w:styleId="Hervorhebung">
    <w:name w:val="Emphasis"/>
    <w:basedOn w:val="Absatz-Standardschriftart"/>
    <w:uiPriority w:val="20"/>
    <w:qFormat/>
    <w:rsid w:val="009D2071"/>
    <w:rPr>
      <w:i/>
      <w:iCs/>
    </w:rPr>
  </w:style>
  <w:style w:type="character" w:styleId="BesuchterHyperlink">
    <w:name w:val="FollowedHyperlink"/>
    <w:basedOn w:val="Absatz-Standardschriftart"/>
    <w:uiPriority w:val="99"/>
    <w:semiHidden/>
    <w:unhideWhenUsed/>
    <w:rsid w:val="004A7B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88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006.frnl.de/lt/t_go.php?i=currentmesg&amp;e=subscriberid&amp;l=-https--www.vcd.org/tempo-30-einrichten-grundlagen-hindernisse-und-gute-argumen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006.frnl.de/lt/t_go.php?i=currentmesg&amp;e=subscriberid&amp;l=-https--www.allianz-pro-schiene.de/wp-content/uploads/2021/10/211008_Broschuere-Stadt-Land-Schiene_Druckfassung.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006.frnl.de/lt/t_go.php?i=currentmesg&amp;e=subscriberid&amp;l=-https--006.frnl.de/p_v.php--Q-mi--E-currentmesg--A-nl--E-currentnl--A-ei--E-subscriberemail"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s://006.frnl.de/lt/t_go.php?i=currentmesg&amp;e=subscriberid&amp;l=-https--www.3sat.de/wissen/wissen-aktuell/wissen-aktuell-der-fahrrad-boom-mobil-auf-zwei-raedern-100.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DC28E-8CCD-4CDC-8A7D-CA2F3DA0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Henkes</dc:creator>
  <cp:keywords/>
  <dc:description/>
  <cp:lastModifiedBy>Caroline Henkes</cp:lastModifiedBy>
  <cp:revision>1</cp:revision>
  <dcterms:created xsi:type="dcterms:W3CDTF">2021-11-11T07:54:00Z</dcterms:created>
  <dcterms:modified xsi:type="dcterms:W3CDTF">2021-11-11T09:10:00Z</dcterms:modified>
</cp:coreProperties>
</file>